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43B3A" w14:textId="7E30EBF8" w:rsidR="00EF6962" w:rsidRDefault="00EF6962" w:rsidP="00DC4AE7">
      <w:pPr>
        <w:pStyle w:val="Geenafstand"/>
        <w:rPr>
          <w:rFonts w:ascii="UGent Panno Text" w:hAnsi="UGent Panno Text"/>
          <w:sz w:val="20"/>
          <w:szCs w:val="20"/>
          <w:lang w:val="nl-BE"/>
        </w:rPr>
      </w:pPr>
    </w:p>
    <w:p w14:paraId="35D9895F" w14:textId="22CB0767" w:rsidR="00EF6962" w:rsidRPr="00EF6962" w:rsidRDefault="00AB611C" w:rsidP="00DC4AE7">
      <w:pPr>
        <w:pStyle w:val="Geenafstand"/>
        <w:rPr>
          <w:rFonts w:ascii="UGent Panno Text" w:hAnsi="UGent Panno Text"/>
          <w:b/>
          <w:bCs/>
          <w:sz w:val="20"/>
          <w:szCs w:val="20"/>
          <w:lang w:val="nl-BE"/>
        </w:rPr>
      </w:pPr>
      <w:r>
        <w:rPr>
          <w:rFonts w:ascii="UGent Panno Text" w:hAnsi="UGent Panno Text"/>
          <w:b/>
          <w:bCs/>
          <w:sz w:val="20"/>
          <w:szCs w:val="20"/>
          <w:lang w:val="nl-BE"/>
        </w:rPr>
        <w:t>Beschrijving</w:t>
      </w:r>
      <w:bookmarkStart w:id="0" w:name="_GoBack"/>
      <w:bookmarkEnd w:id="0"/>
      <w:r w:rsidR="00EF6962" w:rsidRPr="00EF6962">
        <w:rPr>
          <w:rFonts w:ascii="UGent Panno Text" w:hAnsi="UGent Panno Text"/>
          <w:b/>
          <w:bCs/>
          <w:sz w:val="20"/>
          <w:szCs w:val="20"/>
          <w:lang w:val="nl-BE"/>
        </w:rPr>
        <w:t xml:space="preserve"> inhoudelijke clusters </w:t>
      </w:r>
    </w:p>
    <w:p w14:paraId="500D76CC" w14:textId="2F934887" w:rsidR="00EF6962" w:rsidRDefault="00EF6962" w:rsidP="00DC4AE7">
      <w:pPr>
        <w:pStyle w:val="Geenafstand"/>
        <w:rPr>
          <w:rFonts w:ascii="UGent Panno Text" w:hAnsi="UGent Panno Text"/>
          <w:sz w:val="20"/>
          <w:szCs w:val="20"/>
          <w:lang w:val="nl-BE"/>
        </w:rPr>
      </w:pPr>
    </w:p>
    <w:p w14:paraId="4F2CB76D" w14:textId="63B6B7B4" w:rsidR="00EF6962" w:rsidRPr="00EF6962" w:rsidRDefault="00EF6962" w:rsidP="00EF6962">
      <w:pPr>
        <w:pStyle w:val="Geenafstand"/>
        <w:numPr>
          <w:ilvl w:val="0"/>
          <w:numId w:val="2"/>
        </w:numPr>
        <w:rPr>
          <w:rFonts w:ascii="UGent Panno Text" w:hAnsi="UGent Panno Text"/>
          <w:b/>
          <w:bCs/>
          <w:sz w:val="20"/>
          <w:szCs w:val="20"/>
          <w:lang w:val="nl-BE"/>
        </w:rPr>
      </w:pPr>
      <w:r w:rsidRPr="00EF6962">
        <w:rPr>
          <w:rFonts w:ascii="UGent Panno Text" w:hAnsi="UGent Panno Text"/>
          <w:b/>
          <w:bCs/>
          <w:sz w:val="20"/>
          <w:szCs w:val="20"/>
          <w:lang w:val="nl-BE"/>
        </w:rPr>
        <w:t>Sociaal overleg</w:t>
      </w:r>
    </w:p>
    <w:p w14:paraId="0185A007" w14:textId="77777777" w:rsidR="00EF6962" w:rsidRPr="00EF6962" w:rsidRDefault="00EF6962" w:rsidP="00520DBF">
      <w:pPr>
        <w:pStyle w:val="Geenafstand"/>
        <w:jc w:val="both"/>
        <w:rPr>
          <w:rFonts w:ascii="UGent Panno Text" w:hAnsi="UGent Panno Text"/>
          <w:sz w:val="20"/>
          <w:szCs w:val="20"/>
          <w:lang w:val="nl-BE"/>
        </w:rPr>
      </w:pPr>
      <w:r w:rsidRPr="00EF6962">
        <w:rPr>
          <w:rFonts w:ascii="UGent Panno Text" w:hAnsi="UGent Panno Text"/>
          <w:sz w:val="20"/>
          <w:szCs w:val="20"/>
          <w:lang w:val="nl-BE"/>
        </w:rPr>
        <w:t>De COVID-19 pandemie herdefinieerde het sociaal overleg. Nieuwe thema’s vonden hun weg tot op de onderhandelingstafel, gelet op de expertise van de sociale partners inzake welzijn en veiligheid op de werkplaats. De vraag stelt zich wat de rol is van sociaal overleg tijdens de pandemie en of deze rol zal gewijzigd worden door de pandemie.</w:t>
      </w:r>
    </w:p>
    <w:p w14:paraId="3E3D52C8" w14:textId="77777777" w:rsidR="00520DBF" w:rsidRDefault="00520DBF" w:rsidP="00EF6962">
      <w:pPr>
        <w:pStyle w:val="Geenafstand"/>
        <w:rPr>
          <w:rFonts w:ascii="UGent Panno Text" w:hAnsi="UGent Panno Text"/>
          <w:sz w:val="20"/>
          <w:szCs w:val="20"/>
          <w:lang w:val="nl-BE"/>
        </w:rPr>
      </w:pPr>
    </w:p>
    <w:p w14:paraId="7E58CE55" w14:textId="0F2FF7AD" w:rsidR="00EF6962" w:rsidRPr="00EF6962" w:rsidRDefault="00EF6962" w:rsidP="00EF6962">
      <w:pPr>
        <w:pStyle w:val="Geenafstand"/>
        <w:rPr>
          <w:rFonts w:ascii="UGent Panno Text" w:hAnsi="UGent Panno Text"/>
          <w:sz w:val="20"/>
          <w:szCs w:val="20"/>
          <w:lang w:val="nl-BE"/>
        </w:rPr>
      </w:pPr>
      <w:r w:rsidRPr="00EF6962">
        <w:rPr>
          <w:rFonts w:ascii="UGent Panno Text" w:hAnsi="UGent Panno Text"/>
          <w:sz w:val="20"/>
          <w:szCs w:val="20"/>
          <w:lang w:val="nl-BE"/>
        </w:rPr>
        <w:t>Een aantal vragen werpen zich op:</w:t>
      </w:r>
    </w:p>
    <w:p w14:paraId="61963F79" w14:textId="77777777" w:rsidR="00520DBF" w:rsidRDefault="00EF6962" w:rsidP="00EF6962">
      <w:pPr>
        <w:pStyle w:val="Geenafstand"/>
        <w:numPr>
          <w:ilvl w:val="0"/>
          <w:numId w:val="3"/>
        </w:numPr>
        <w:rPr>
          <w:rFonts w:ascii="UGent Panno Text" w:hAnsi="UGent Panno Text"/>
          <w:sz w:val="20"/>
          <w:szCs w:val="20"/>
          <w:lang w:val="nl-BE"/>
        </w:rPr>
      </w:pPr>
      <w:r w:rsidRPr="00EF6962">
        <w:rPr>
          <w:rFonts w:ascii="UGent Panno Text" w:hAnsi="UGent Panno Text"/>
          <w:sz w:val="20"/>
          <w:szCs w:val="20"/>
          <w:lang w:val="nl-BE"/>
        </w:rPr>
        <w:t>Kunnen vakbonden in tijden van crisis hun rol vervullen? Zal hun rol versterkt worden door de crisis en vertaalt zich dit in de syndicalisatiegraad?</w:t>
      </w:r>
    </w:p>
    <w:p w14:paraId="07A0789D" w14:textId="77777777" w:rsidR="00520DBF" w:rsidRDefault="00EF6962" w:rsidP="00EF6962">
      <w:pPr>
        <w:pStyle w:val="Geenafstand"/>
        <w:numPr>
          <w:ilvl w:val="0"/>
          <w:numId w:val="3"/>
        </w:numPr>
        <w:rPr>
          <w:rFonts w:ascii="UGent Panno Text" w:hAnsi="UGent Panno Text"/>
          <w:sz w:val="20"/>
          <w:szCs w:val="20"/>
          <w:lang w:val="nl-BE"/>
        </w:rPr>
      </w:pPr>
      <w:r w:rsidRPr="00520DBF">
        <w:rPr>
          <w:rFonts w:ascii="UGent Panno Text" w:hAnsi="UGent Panno Text"/>
          <w:sz w:val="20"/>
          <w:szCs w:val="20"/>
          <w:lang w:val="nl-BE"/>
        </w:rPr>
        <w:t>Wat zijn de gevolgen voor het Nederlandse polderoverleg na de piek van de pandemie?</w:t>
      </w:r>
    </w:p>
    <w:p w14:paraId="146D3FEF" w14:textId="5702205D" w:rsidR="00EF6962" w:rsidRPr="00520DBF" w:rsidRDefault="00EF6962" w:rsidP="00EF6962">
      <w:pPr>
        <w:pStyle w:val="Geenafstand"/>
        <w:numPr>
          <w:ilvl w:val="0"/>
          <w:numId w:val="3"/>
        </w:numPr>
        <w:rPr>
          <w:rFonts w:ascii="UGent Panno Text" w:hAnsi="UGent Panno Text"/>
          <w:sz w:val="20"/>
          <w:szCs w:val="20"/>
          <w:lang w:val="nl-BE"/>
        </w:rPr>
      </w:pPr>
      <w:r w:rsidRPr="00520DBF">
        <w:rPr>
          <w:rFonts w:ascii="UGent Panno Text" w:hAnsi="UGent Panno Text"/>
          <w:sz w:val="20"/>
          <w:szCs w:val="20"/>
          <w:lang w:val="nl-BE"/>
        </w:rPr>
        <w:t>Wat is de rol van het sociaal overleg bij het uitwerken van digitalisering en het recht op deconnectie?</w:t>
      </w:r>
    </w:p>
    <w:p w14:paraId="67B9B79F" w14:textId="77777777" w:rsidR="00EF6962" w:rsidRDefault="00EF6962" w:rsidP="00EF6962">
      <w:pPr>
        <w:pStyle w:val="Geenafstand"/>
        <w:rPr>
          <w:rFonts w:ascii="UGent Panno Text" w:hAnsi="UGent Panno Text"/>
          <w:sz w:val="20"/>
          <w:szCs w:val="20"/>
          <w:lang w:val="nl-BE"/>
        </w:rPr>
      </w:pPr>
    </w:p>
    <w:p w14:paraId="3E3A5DDC" w14:textId="220E0FD7" w:rsidR="00EF6962" w:rsidRPr="00EF6962" w:rsidRDefault="00EF6962" w:rsidP="00EF6962">
      <w:pPr>
        <w:pStyle w:val="Geenafstand"/>
        <w:numPr>
          <w:ilvl w:val="0"/>
          <w:numId w:val="2"/>
        </w:numPr>
        <w:rPr>
          <w:rFonts w:ascii="UGent Panno Text" w:hAnsi="UGent Panno Text"/>
          <w:b/>
          <w:bCs/>
          <w:sz w:val="20"/>
          <w:szCs w:val="20"/>
          <w:lang w:val="nl-BE"/>
        </w:rPr>
      </w:pPr>
      <w:r w:rsidRPr="00EF6962">
        <w:rPr>
          <w:rFonts w:ascii="UGent Panno Text" w:hAnsi="UGent Panno Text"/>
          <w:b/>
          <w:bCs/>
          <w:sz w:val="20"/>
          <w:szCs w:val="20"/>
          <w:lang w:val="nl-BE"/>
        </w:rPr>
        <w:t>Welzijn op het werk</w:t>
      </w:r>
    </w:p>
    <w:p w14:paraId="602F96F0" w14:textId="695FED7E" w:rsidR="00EF6962" w:rsidRPr="00EF6962" w:rsidRDefault="00EF6962" w:rsidP="00520DBF">
      <w:pPr>
        <w:pStyle w:val="Geenafstand"/>
        <w:jc w:val="both"/>
        <w:rPr>
          <w:rFonts w:ascii="UGent Panno Text" w:hAnsi="UGent Panno Text"/>
          <w:sz w:val="20"/>
          <w:szCs w:val="20"/>
          <w:lang w:val="nl-BE"/>
        </w:rPr>
      </w:pPr>
      <w:r w:rsidRPr="00EF6962">
        <w:rPr>
          <w:rFonts w:ascii="UGent Panno Text" w:hAnsi="UGent Panno Text"/>
          <w:sz w:val="20"/>
          <w:szCs w:val="20"/>
          <w:lang w:val="nl-BE"/>
        </w:rPr>
        <w:t>Tijdens de pandemie waren de begrippen veiligheid en gezondheid meteen ‘hot topics’. Werkgevers worden verantwoordelijk gesteld voor het welzijn van hun werknemers. In deze cluster wordt welzijn geïnterpreteerd vanuit een holistische benadering. Niet alleen de fysieke dimensie (veiligheid en gezondheid), maar ook de psychosociale dimensie (impact van COVID-19 op de mentale gezondheid) komt aan bod.</w:t>
      </w:r>
      <w:r w:rsidR="00520DBF">
        <w:rPr>
          <w:rFonts w:ascii="UGent Panno Text" w:hAnsi="UGent Panno Text"/>
          <w:sz w:val="20"/>
          <w:szCs w:val="20"/>
          <w:lang w:val="nl-BE"/>
        </w:rPr>
        <w:t xml:space="preserve"> Deze discussie woedt ook hevig bij het ingevoerde </w:t>
      </w:r>
      <w:r w:rsidR="00520DBF" w:rsidRPr="00EF6962">
        <w:rPr>
          <w:rFonts w:ascii="UGent Panno Text" w:hAnsi="UGent Panno Text"/>
          <w:sz w:val="20"/>
          <w:szCs w:val="20"/>
          <w:lang w:val="nl-BE"/>
        </w:rPr>
        <w:t xml:space="preserve">ad-hoc regime van </w:t>
      </w:r>
      <w:r w:rsidR="00520DBF">
        <w:rPr>
          <w:rFonts w:ascii="UGent Panno Text" w:hAnsi="UGent Panno Text"/>
          <w:sz w:val="20"/>
          <w:szCs w:val="20"/>
          <w:lang w:val="nl-BE"/>
        </w:rPr>
        <w:t>(</w:t>
      </w:r>
      <w:r w:rsidR="00520DBF" w:rsidRPr="00EF6962">
        <w:rPr>
          <w:rFonts w:ascii="UGent Panno Text" w:hAnsi="UGent Panno Text"/>
          <w:sz w:val="20"/>
          <w:szCs w:val="20"/>
          <w:lang w:val="nl-BE"/>
        </w:rPr>
        <w:t>permanent</w:t>
      </w:r>
      <w:r w:rsidR="00520DBF">
        <w:rPr>
          <w:rFonts w:ascii="UGent Panno Text" w:hAnsi="UGent Panno Text"/>
          <w:sz w:val="20"/>
          <w:szCs w:val="20"/>
          <w:lang w:val="nl-BE"/>
        </w:rPr>
        <w:t>)</w:t>
      </w:r>
      <w:r w:rsidR="00520DBF" w:rsidRPr="00EF6962">
        <w:rPr>
          <w:rFonts w:ascii="UGent Panno Text" w:hAnsi="UGent Panno Text"/>
          <w:sz w:val="20"/>
          <w:szCs w:val="20"/>
          <w:lang w:val="nl-BE"/>
        </w:rPr>
        <w:t xml:space="preserve"> telewerk</w:t>
      </w:r>
      <w:r w:rsidR="00520DBF">
        <w:rPr>
          <w:rFonts w:ascii="UGent Panno Text" w:hAnsi="UGent Panno Text"/>
          <w:sz w:val="20"/>
          <w:szCs w:val="20"/>
          <w:lang w:val="nl-BE"/>
        </w:rPr>
        <w:t xml:space="preserve"> en de onduidelijke juridische gevolgen op het vlak van arbeidsduur, work-life balance, </w:t>
      </w:r>
      <w:r w:rsidR="00375481">
        <w:rPr>
          <w:rFonts w:ascii="UGent Panno Text" w:hAnsi="UGent Panno Text"/>
          <w:sz w:val="20"/>
          <w:szCs w:val="20"/>
          <w:lang w:val="nl-BE"/>
        </w:rPr>
        <w:t xml:space="preserve">recht op deconnectie,… </w:t>
      </w:r>
      <w:r w:rsidR="000F790B">
        <w:rPr>
          <w:rFonts w:ascii="UGent Panno Text" w:hAnsi="UGent Panno Text"/>
          <w:sz w:val="20"/>
          <w:szCs w:val="20"/>
          <w:lang w:val="nl-BE"/>
        </w:rPr>
        <w:tab/>
      </w:r>
      <w:r w:rsidR="00520DBF">
        <w:rPr>
          <w:rFonts w:ascii="UGent Panno Text" w:hAnsi="UGent Panno Text"/>
          <w:sz w:val="20"/>
          <w:szCs w:val="20"/>
          <w:lang w:val="nl-BE"/>
        </w:rPr>
        <w:br/>
      </w:r>
    </w:p>
    <w:p w14:paraId="1CBE631C" w14:textId="77777777" w:rsidR="00EF6962" w:rsidRPr="00EF6962" w:rsidRDefault="00EF6962" w:rsidP="00EF6962">
      <w:pPr>
        <w:pStyle w:val="Geenafstand"/>
        <w:rPr>
          <w:rFonts w:ascii="UGent Panno Text" w:hAnsi="UGent Panno Text"/>
          <w:sz w:val="20"/>
          <w:szCs w:val="20"/>
          <w:lang w:val="nl-BE"/>
        </w:rPr>
      </w:pPr>
      <w:r w:rsidRPr="00EF6962">
        <w:rPr>
          <w:rFonts w:ascii="UGent Panno Text" w:hAnsi="UGent Panno Text"/>
          <w:sz w:val="20"/>
          <w:szCs w:val="20"/>
          <w:lang w:val="nl-BE"/>
        </w:rPr>
        <w:t>Een aantal vragen werpen zich op:</w:t>
      </w:r>
    </w:p>
    <w:p w14:paraId="489E8A07" w14:textId="77777777" w:rsidR="00520DBF" w:rsidRDefault="00EF6962" w:rsidP="00EF6962">
      <w:pPr>
        <w:pStyle w:val="Geenafstand"/>
        <w:numPr>
          <w:ilvl w:val="0"/>
          <w:numId w:val="4"/>
        </w:numPr>
        <w:rPr>
          <w:rFonts w:ascii="UGent Panno Text" w:hAnsi="UGent Panno Text"/>
          <w:sz w:val="20"/>
          <w:szCs w:val="20"/>
          <w:lang w:val="nl-BE"/>
        </w:rPr>
      </w:pPr>
      <w:r w:rsidRPr="00EF6962">
        <w:rPr>
          <w:rFonts w:ascii="UGent Panno Text" w:hAnsi="UGent Panno Text"/>
          <w:sz w:val="20"/>
          <w:szCs w:val="20"/>
          <w:lang w:val="nl-BE"/>
        </w:rPr>
        <w:t>Hoe wordt welzijn op het werk ingevuld in de thuissituatie?</w:t>
      </w:r>
    </w:p>
    <w:p w14:paraId="013658C7" w14:textId="77777777" w:rsidR="00520DBF" w:rsidRDefault="00EF6962" w:rsidP="00EF6962">
      <w:pPr>
        <w:pStyle w:val="Geenafstand"/>
        <w:numPr>
          <w:ilvl w:val="0"/>
          <w:numId w:val="4"/>
        </w:numPr>
        <w:rPr>
          <w:rFonts w:ascii="UGent Panno Text" w:hAnsi="UGent Panno Text"/>
          <w:sz w:val="20"/>
          <w:szCs w:val="20"/>
          <w:lang w:val="nl-BE"/>
        </w:rPr>
      </w:pPr>
      <w:r w:rsidRPr="00520DBF">
        <w:rPr>
          <w:rFonts w:ascii="UGent Panno Text" w:hAnsi="UGent Panno Text"/>
          <w:sz w:val="20"/>
          <w:szCs w:val="20"/>
          <w:lang w:val="nl-BE"/>
        </w:rPr>
        <w:t>Wat is de rol van de actoren bij het welzijnsbeleid?</w:t>
      </w:r>
    </w:p>
    <w:p w14:paraId="7E4B3513" w14:textId="637296C8" w:rsidR="00EF6962" w:rsidRDefault="00EF6962" w:rsidP="00EF6962">
      <w:pPr>
        <w:pStyle w:val="Geenafstand"/>
        <w:numPr>
          <w:ilvl w:val="0"/>
          <w:numId w:val="4"/>
        </w:numPr>
        <w:rPr>
          <w:rFonts w:ascii="UGent Panno Text" w:hAnsi="UGent Panno Text"/>
          <w:sz w:val="20"/>
          <w:szCs w:val="20"/>
          <w:lang w:val="nl-BE"/>
        </w:rPr>
      </w:pPr>
      <w:r w:rsidRPr="00520DBF">
        <w:rPr>
          <w:rFonts w:ascii="UGent Panno Text" w:hAnsi="UGent Panno Text"/>
          <w:sz w:val="20"/>
          <w:szCs w:val="20"/>
          <w:lang w:val="nl-BE"/>
        </w:rPr>
        <w:t>COVID-19 als beroepsziekte: wat bij langdurige arbeidsongeschiktheid door een besmetting?</w:t>
      </w:r>
    </w:p>
    <w:p w14:paraId="3FBF70B7" w14:textId="77777777" w:rsidR="00375481" w:rsidRPr="00375481" w:rsidRDefault="00375481" w:rsidP="00375481">
      <w:pPr>
        <w:pStyle w:val="Geenafstand"/>
        <w:numPr>
          <w:ilvl w:val="0"/>
          <w:numId w:val="4"/>
        </w:numPr>
        <w:rPr>
          <w:rFonts w:ascii="UGent Panno Text" w:hAnsi="UGent Panno Text"/>
          <w:sz w:val="20"/>
          <w:szCs w:val="20"/>
          <w:lang w:val="nl-BE"/>
        </w:rPr>
      </w:pPr>
      <w:r w:rsidRPr="00375481">
        <w:rPr>
          <w:rFonts w:ascii="UGent Panno Text" w:hAnsi="UGent Panno Text"/>
          <w:sz w:val="20"/>
          <w:szCs w:val="20"/>
          <w:lang w:val="nl-BE"/>
        </w:rPr>
        <w:t>Hoe ziet het wettelijk kader rond telewerk eruit voor, tijdens en na de COVID-19 pandemie?</w:t>
      </w:r>
    </w:p>
    <w:p w14:paraId="3E0F65C6" w14:textId="4BDCEAA6" w:rsidR="00375481" w:rsidRPr="00520DBF" w:rsidRDefault="00375481" w:rsidP="00375481">
      <w:pPr>
        <w:pStyle w:val="Geenafstand"/>
        <w:numPr>
          <w:ilvl w:val="0"/>
          <w:numId w:val="4"/>
        </w:numPr>
        <w:rPr>
          <w:rFonts w:ascii="UGent Panno Text" w:hAnsi="UGent Panno Text"/>
          <w:sz w:val="20"/>
          <w:szCs w:val="20"/>
          <w:lang w:val="nl-BE"/>
        </w:rPr>
      </w:pPr>
      <w:r w:rsidRPr="00375481">
        <w:rPr>
          <w:rFonts w:ascii="UGent Panno Text" w:hAnsi="UGent Panno Text"/>
          <w:sz w:val="20"/>
          <w:szCs w:val="20"/>
          <w:lang w:val="nl-BE"/>
        </w:rPr>
        <w:t xml:space="preserve">Zal er in de toekomst sprake zijn van een recht op telewerk zoals </w:t>
      </w:r>
      <w:r w:rsidR="00F94366">
        <w:rPr>
          <w:rFonts w:ascii="UGent Panno Text" w:hAnsi="UGent Panno Text"/>
          <w:sz w:val="20"/>
          <w:szCs w:val="20"/>
          <w:lang w:val="nl-BE"/>
        </w:rPr>
        <w:t xml:space="preserve">o.a. </w:t>
      </w:r>
      <w:r w:rsidRPr="00375481">
        <w:rPr>
          <w:rFonts w:ascii="UGent Panno Text" w:hAnsi="UGent Panno Text"/>
          <w:sz w:val="20"/>
          <w:szCs w:val="20"/>
          <w:lang w:val="nl-BE"/>
        </w:rPr>
        <w:t>vermeld in het Nederlandse wetsvoorstel Wet werken waar je wilt?</w:t>
      </w:r>
    </w:p>
    <w:p w14:paraId="3296EBB5" w14:textId="77777777" w:rsidR="00EF6962" w:rsidRPr="00EF6962" w:rsidRDefault="00EF6962" w:rsidP="00EF6962">
      <w:pPr>
        <w:pStyle w:val="Geenafstand"/>
        <w:rPr>
          <w:rFonts w:ascii="UGent Panno Text" w:hAnsi="UGent Panno Text"/>
          <w:sz w:val="20"/>
          <w:szCs w:val="20"/>
          <w:lang w:val="nl-BE"/>
        </w:rPr>
      </w:pPr>
    </w:p>
    <w:p w14:paraId="003EF9E1" w14:textId="4A7EEF79" w:rsidR="00EF6962" w:rsidRPr="00EF6962" w:rsidRDefault="00EF6962" w:rsidP="00EF6962">
      <w:pPr>
        <w:pStyle w:val="Geenafstand"/>
        <w:numPr>
          <w:ilvl w:val="0"/>
          <w:numId w:val="2"/>
        </w:numPr>
        <w:rPr>
          <w:rFonts w:ascii="UGent Panno Text" w:hAnsi="UGent Panno Text"/>
          <w:b/>
          <w:bCs/>
          <w:sz w:val="20"/>
          <w:szCs w:val="20"/>
          <w:lang w:val="nl-BE"/>
        </w:rPr>
      </w:pPr>
      <w:r w:rsidRPr="00EF6962">
        <w:rPr>
          <w:rFonts w:ascii="UGent Panno Text" w:hAnsi="UGent Panno Text"/>
          <w:b/>
          <w:bCs/>
          <w:sz w:val="20"/>
          <w:szCs w:val="20"/>
          <w:lang w:val="nl-BE"/>
        </w:rPr>
        <w:t>Gezag en controle</w:t>
      </w:r>
    </w:p>
    <w:p w14:paraId="0B04CA57" w14:textId="09731EDB" w:rsidR="00EF6962" w:rsidRPr="00EF6962" w:rsidRDefault="00EF6962" w:rsidP="00EF6962">
      <w:pPr>
        <w:pStyle w:val="Geenafstand"/>
        <w:rPr>
          <w:rFonts w:ascii="UGent Panno Text" w:hAnsi="UGent Panno Text"/>
          <w:sz w:val="20"/>
          <w:szCs w:val="20"/>
          <w:lang w:val="nl-BE"/>
        </w:rPr>
      </w:pPr>
      <w:r w:rsidRPr="00EF6962">
        <w:rPr>
          <w:rFonts w:ascii="UGent Panno Text" w:hAnsi="UGent Panno Text"/>
          <w:sz w:val="20"/>
          <w:szCs w:val="20"/>
          <w:lang w:val="nl-BE"/>
        </w:rPr>
        <w:t>Digitalisering vergrootte de fysieke afstand tussen werknemer en werkgever. Door nieuwe technologische mogelijkheden, kreeg de werknemer de kans om van thuis uit te werken. De COVID-19 crisis bracht dit in een stroomversnelling, waarbij de werkgever zijn mogelijkheden tot gezagsuitoefening door de fysieke afstand moet heruitvinden. Ook op de arbeidsplaats zelf zorgden de overvloedige veiligheidsmaatregelen – letterlijk – voor afstand. De vraag stelt zich hoe ver de werkgever moet gaan bij het beschermen van zijn werknemers en waar de juridische grenzen liggen.</w:t>
      </w:r>
      <w:r w:rsidR="000F790B">
        <w:rPr>
          <w:rFonts w:ascii="UGent Panno Text" w:hAnsi="UGent Panno Text"/>
          <w:sz w:val="20"/>
          <w:szCs w:val="20"/>
          <w:lang w:val="nl-BE"/>
        </w:rPr>
        <w:br/>
      </w:r>
    </w:p>
    <w:p w14:paraId="51D3156B" w14:textId="77777777" w:rsidR="00EF6962" w:rsidRPr="00EF6962" w:rsidRDefault="00EF6962" w:rsidP="00EF6962">
      <w:pPr>
        <w:pStyle w:val="Geenafstand"/>
        <w:rPr>
          <w:rFonts w:ascii="UGent Panno Text" w:hAnsi="UGent Panno Text"/>
          <w:sz w:val="20"/>
          <w:szCs w:val="20"/>
          <w:lang w:val="nl-BE"/>
        </w:rPr>
      </w:pPr>
      <w:r w:rsidRPr="00EF6962">
        <w:rPr>
          <w:rFonts w:ascii="UGent Panno Text" w:hAnsi="UGent Panno Text"/>
          <w:sz w:val="20"/>
          <w:szCs w:val="20"/>
          <w:lang w:val="nl-BE"/>
        </w:rPr>
        <w:t>Een aantal vragen werpen zich op:</w:t>
      </w:r>
    </w:p>
    <w:p w14:paraId="12B3E048" w14:textId="77777777" w:rsidR="000F790B" w:rsidRDefault="00EF6962" w:rsidP="00EF6962">
      <w:pPr>
        <w:pStyle w:val="Geenafstand"/>
        <w:numPr>
          <w:ilvl w:val="0"/>
          <w:numId w:val="5"/>
        </w:numPr>
        <w:rPr>
          <w:rFonts w:ascii="UGent Panno Text" w:hAnsi="UGent Panno Text"/>
          <w:sz w:val="20"/>
          <w:szCs w:val="20"/>
          <w:lang w:val="nl-BE"/>
        </w:rPr>
      </w:pPr>
      <w:r w:rsidRPr="00EF6962">
        <w:rPr>
          <w:rFonts w:ascii="UGent Panno Text" w:hAnsi="UGent Panno Text"/>
          <w:sz w:val="20"/>
          <w:szCs w:val="20"/>
          <w:lang w:val="nl-BE"/>
        </w:rPr>
        <w:t>Kan de werkgever zijn werknemers verplichten zich te laten vaccineren? Wat indien de werknemer de verplichte quarantaine niet respecteert?</w:t>
      </w:r>
    </w:p>
    <w:p w14:paraId="6DA90D60" w14:textId="77777777" w:rsidR="000F790B" w:rsidRDefault="00EF6962" w:rsidP="00EF6962">
      <w:pPr>
        <w:pStyle w:val="Geenafstand"/>
        <w:numPr>
          <w:ilvl w:val="0"/>
          <w:numId w:val="5"/>
        </w:numPr>
        <w:rPr>
          <w:rFonts w:ascii="UGent Panno Text" w:hAnsi="UGent Panno Text"/>
          <w:sz w:val="20"/>
          <w:szCs w:val="20"/>
          <w:lang w:val="nl-BE"/>
        </w:rPr>
      </w:pPr>
      <w:r w:rsidRPr="000F790B">
        <w:rPr>
          <w:rFonts w:ascii="UGent Panno Text" w:hAnsi="UGent Panno Text"/>
          <w:sz w:val="20"/>
          <w:szCs w:val="20"/>
          <w:lang w:val="nl-BE"/>
        </w:rPr>
        <w:t>Is er nog sprake van (in)directe controle binnen de gezagsrelatie?</w:t>
      </w:r>
    </w:p>
    <w:p w14:paraId="77755EAB" w14:textId="0030DD5E" w:rsidR="00EF6962" w:rsidRPr="000F790B" w:rsidRDefault="00EF6962" w:rsidP="00EF6962">
      <w:pPr>
        <w:pStyle w:val="Geenafstand"/>
        <w:numPr>
          <w:ilvl w:val="0"/>
          <w:numId w:val="5"/>
        </w:numPr>
        <w:rPr>
          <w:rFonts w:ascii="UGent Panno Text" w:hAnsi="UGent Panno Text"/>
          <w:sz w:val="20"/>
          <w:szCs w:val="20"/>
          <w:lang w:val="nl-BE"/>
        </w:rPr>
      </w:pPr>
      <w:r w:rsidRPr="000F790B">
        <w:rPr>
          <w:rFonts w:ascii="UGent Panno Text" w:hAnsi="UGent Panno Text"/>
          <w:sz w:val="20"/>
          <w:szCs w:val="20"/>
          <w:lang w:val="nl-BE"/>
        </w:rPr>
        <w:t>Is het begrip ‘gezag’ aan herziening toe omdat werken op afstand de gezagsrelatie doet verschuiven naar ‘schijnwerknemerschap’?</w:t>
      </w:r>
    </w:p>
    <w:p w14:paraId="6DF2D543" w14:textId="77777777" w:rsidR="00EF6962" w:rsidRPr="00EF6962" w:rsidRDefault="00EF6962" w:rsidP="00EF6962">
      <w:pPr>
        <w:pStyle w:val="Geenafstand"/>
        <w:rPr>
          <w:rFonts w:ascii="UGent Panno Text" w:hAnsi="UGent Panno Text"/>
          <w:b/>
          <w:bCs/>
          <w:sz w:val="20"/>
          <w:szCs w:val="20"/>
          <w:lang w:val="nl-BE"/>
        </w:rPr>
      </w:pPr>
    </w:p>
    <w:p w14:paraId="6CBDD083" w14:textId="5B0943BD" w:rsidR="00EF6962" w:rsidRPr="00EF6962" w:rsidRDefault="00EF6962" w:rsidP="00EF6962">
      <w:pPr>
        <w:pStyle w:val="Geenafstand"/>
        <w:numPr>
          <w:ilvl w:val="0"/>
          <w:numId w:val="2"/>
        </w:numPr>
        <w:rPr>
          <w:rFonts w:ascii="UGent Panno Text" w:hAnsi="UGent Panno Text"/>
          <w:b/>
          <w:bCs/>
          <w:sz w:val="20"/>
          <w:szCs w:val="20"/>
          <w:lang w:val="nl-BE"/>
        </w:rPr>
      </w:pPr>
      <w:r w:rsidRPr="00EF6962">
        <w:rPr>
          <w:rFonts w:ascii="UGent Panno Text" w:hAnsi="UGent Panno Text"/>
          <w:b/>
          <w:bCs/>
          <w:sz w:val="20"/>
          <w:szCs w:val="20"/>
          <w:lang w:val="nl-BE"/>
        </w:rPr>
        <w:t>Loon en vergoedingen in al zijn facetten</w:t>
      </w:r>
    </w:p>
    <w:p w14:paraId="48F51E50" w14:textId="77777777" w:rsidR="00EF6962" w:rsidRPr="00EF6962" w:rsidRDefault="00EF6962" w:rsidP="00EF6962">
      <w:pPr>
        <w:pStyle w:val="Geenafstand"/>
        <w:rPr>
          <w:rFonts w:ascii="UGent Panno Text" w:hAnsi="UGent Panno Text"/>
          <w:sz w:val="20"/>
          <w:szCs w:val="20"/>
          <w:lang w:val="nl-BE"/>
        </w:rPr>
      </w:pPr>
      <w:r w:rsidRPr="00EF6962">
        <w:rPr>
          <w:rFonts w:ascii="UGent Panno Text" w:hAnsi="UGent Panno Text"/>
          <w:sz w:val="20"/>
          <w:szCs w:val="20"/>
          <w:lang w:val="nl-BE"/>
        </w:rPr>
        <w:t>De werknemer bevindt zich in een nieuwe situatie door het thuiswerk, waardoor sommige componenten van het loon niet meer zijn aangepast aan de huidige werksituatie. Daarnaast konden werknemers en zelfstandigen door COVID-19 tijdelijk niet werken en ondervonden financiële moeilijkheden. Aanpassingen aan het sociaal vangnet drongen zich op.</w:t>
      </w:r>
    </w:p>
    <w:p w14:paraId="345471DB" w14:textId="77777777" w:rsidR="001F1452" w:rsidRDefault="001F1452" w:rsidP="00EF6962">
      <w:pPr>
        <w:pStyle w:val="Geenafstand"/>
        <w:rPr>
          <w:rFonts w:ascii="UGent Panno Text" w:hAnsi="UGent Panno Text"/>
          <w:sz w:val="20"/>
          <w:szCs w:val="20"/>
          <w:lang w:val="nl-BE"/>
        </w:rPr>
      </w:pPr>
    </w:p>
    <w:p w14:paraId="1DA79A75" w14:textId="26A0A584" w:rsidR="000D3812" w:rsidRPr="00EF6962" w:rsidRDefault="00EF6962" w:rsidP="00EF6962">
      <w:pPr>
        <w:pStyle w:val="Geenafstand"/>
        <w:rPr>
          <w:rFonts w:ascii="UGent Panno Text" w:hAnsi="UGent Panno Text"/>
          <w:sz w:val="20"/>
          <w:szCs w:val="20"/>
          <w:lang w:val="nl-BE"/>
        </w:rPr>
      </w:pPr>
      <w:r w:rsidRPr="00EF6962">
        <w:rPr>
          <w:rFonts w:ascii="UGent Panno Text" w:hAnsi="UGent Panno Text"/>
          <w:sz w:val="20"/>
          <w:szCs w:val="20"/>
          <w:lang w:val="nl-BE"/>
        </w:rPr>
        <w:t>Een aantal vragen werpen zich op:</w:t>
      </w:r>
    </w:p>
    <w:p w14:paraId="079D5450" w14:textId="77777777" w:rsidR="000D3812" w:rsidRDefault="00EF6962" w:rsidP="00EF6962">
      <w:pPr>
        <w:pStyle w:val="Geenafstand"/>
        <w:numPr>
          <w:ilvl w:val="0"/>
          <w:numId w:val="6"/>
        </w:numPr>
        <w:rPr>
          <w:rFonts w:ascii="UGent Panno Text" w:hAnsi="UGent Panno Text"/>
          <w:sz w:val="20"/>
          <w:szCs w:val="20"/>
          <w:lang w:val="nl-BE"/>
        </w:rPr>
      </w:pPr>
      <w:r w:rsidRPr="00EF6962">
        <w:rPr>
          <w:rFonts w:ascii="UGent Panno Text" w:hAnsi="UGent Panno Text"/>
          <w:sz w:val="20"/>
          <w:szCs w:val="20"/>
          <w:lang w:val="nl-BE"/>
        </w:rPr>
        <w:t>Wat is het lot van extralegale voordelen die verbonden zijn met de werkplek zoals bv. kilometervergoeding of de bedrijfswagen?</w:t>
      </w:r>
    </w:p>
    <w:p w14:paraId="4B24B2E3" w14:textId="77777777" w:rsidR="000D3812" w:rsidRDefault="00EF6962" w:rsidP="00EF6962">
      <w:pPr>
        <w:pStyle w:val="Geenafstand"/>
        <w:numPr>
          <w:ilvl w:val="0"/>
          <w:numId w:val="6"/>
        </w:numPr>
        <w:rPr>
          <w:rFonts w:ascii="UGent Panno Text" w:hAnsi="UGent Panno Text"/>
          <w:sz w:val="20"/>
          <w:szCs w:val="20"/>
          <w:lang w:val="nl-BE"/>
        </w:rPr>
      </w:pPr>
      <w:r w:rsidRPr="000D3812">
        <w:rPr>
          <w:rFonts w:ascii="UGent Panno Text" w:hAnsi="UGent Panno Text"/>
          <w:sz w:val="20"/>
          <w:szCs w:val="20"/>
          <w:lang w:val="nl-BE"/>
        </w:rPr>
        <w:t>Kijkend naar het precaire statuut als zelfstandige: welke knelpunten worden blootgelegd door de COVID-19 crisis?</w:t>
      </w:r>
    </w:p>
    <w:p w14:paraId="405231CB" w14:textId="607D8A04" w:rsidR="00EF6962" w:rsidRPr="000D3812" w:rsidRDefault="00EF6962" w:rsidP="00EF6962">
      <w:pPr>
        <w:pStyle w:val="Geenafstand"/>
        <w:numPr>
          <w:ilvl w:val="0"/>
          <w:numId w:val="6"/>
        </w:numPr>
        <w:rPr>
          <w:rFonts w:ascii="UGent Panno Text" w:hAnsi="UGent Panno Text"/>
          <w:sz w:val="20"/>
          <w:szCs w:val="20"/>
          <w:lang w:val="nl-BE"/>
        </w:rPr>
      </w:pPr>
      <w:r w:rsidRPr="000D3812">
        <w:rPr>
          <w:rFonts w:ascii="UGent Panno Text" w:hAnsi="UGent Panno Text"/>
          <w:sz w:val="20"/>
          <w:szCs w:val="20"/>
          <w:lang w:val="nl-BE"/>
        </w:rPr>
        <w:t>Hoe werd in vervangingsinkomens voorzien voor werknemers en zelfstandigen? Te denken valt aan tijdelijke werkloosheidssystemen, overbruggingsrecht voor zelfstandigen…</w:t>
      </w:r>
    </w:p>
    <w:sectPr w:rsidR="00EF6962" w:rsidRPr="000D3812" w:rsidSect="001F1452">
      <w:footerReference w:type="default" r:id="rId11"/>
      <w:pgSz w:w="11906" w:h="16838"/>
      <w:pgMar w:top="549" w:right="1440" w:bottom="1440" w:left="1440" w:header="62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69F9F" w14:textId="77777777" w:rsidR="0020232F" w:rsidRDefault="0020232F" w:rsidP="00462A73">
      <w:pPr>
        <w:spacing w:after="0" w:line="240" w:lineRule="auto"/>
      </w:pPr>
      <w:r>
        <w:separator/>
      </w:r>
    </w:p>
  </w:endnote>
  <w:endnote w:type="continuationSeparator" w:id="0">
    <w:p w14:paraId="502A133D" w14:textId="77777777" w:rsidR="0020232F" w:rsidRDefault="0020232F" w:rsidP="004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UGent Panno Text">
    <w:charset w:val="00"/>
    <w:family w:val="auto"/>
    <w:pitch w:val="variable"/>
    <w:sig w:usb0="A00002EF" w:usb1="4000206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C4C4" w14:textId="7A1E9CCE" w:rsidR="00313E06" w:rsidRDefault="00AA68E3">
    <w:pPr>
      <w:pStyle w:val="Voettekst"/>
      <w:rPr>
        <w:noProof/>
      </w:rPr>
    </w:pPr>
    <w:r>
      <w:rPr>
        <w:noProof/>
        <w:lang w:eastAsia="nl-NL"/>
      </w:rPr>
      <w:drawing>
        <wp:anchor distT="0" distB="0" distL="114300" distR="114300" simplePos="0" relativeHeight="251639808" behindDoc="0" locked="0" layoutInCell="1" allowOverlap="1" wp14:anchorId="286F062B" wp14:editId="346BB125">
          <wp:simplePos x="0" y="0"/>
          <wp:positionH relativeFrom="column">
            <wp:posOffset>-80645</wp:posOffset>
          </wp:positionH>
          <wp:positionV relativeFrom="paragraph">
            <wp:posOffset>175895</wp:posOffset>
          </wp:positionV>
          <wp:extent cx="877570" cy="494030"/>
          <wp:effectExtent l="0" t="0" r="0" b="1270"/>
          <wp:wrapSquare wrapText="bothSides"/>
          <wp:docPr id="65" name="Afbeelding 65" descr="TPR - Tijdschrijft voor Privaa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R - Tijdschrijft voor Privaatre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22400" behindDoc="0" locked="0" layoutInCell="1" allowOverlap="1" wp14:anchorId="60CA4519" wp14:editId="3353E62E">
          <wp:simplePos x="0" y="0"/>
          <wp:positionH relativeFrom="column">
            <wp:posOffset>826161</wp:posOffset>
          </wp:positionH>
          <wp:positionV relativeFrom="paragraph">
            <wp:posOffset>208051</wp:posOffset>
          </wp:positionV>
          <wp:extent cx="1007110" cy="481965"/>
          <wp:effectExtent l="0" t="0" r="2540" b="0"/>
          <wp:wrapSquare wrapText="bothSides"/>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11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06" w:rsidRPr="00313E06">
      <w:t xml:space="preserve"> </w:t>
    </w:r>
  </w:p>
  <w:p w14:paraId="1CA656D8" w14:textId="0714CFDA" w:rsidR="00462A73" w:rsidRDefault="00AA68E3" w:rsidP="00313E06">
    <w:pPr>
      <w:pStyle w:val="Voettekst"/>
    </w:pPr>
    <w:r>
      <w:rPr>
        <w:noProof/>
        <w:lang w:eastAsia="nl-NL"/>
      </w:rPr>
      <w:drawing>
        <wp:anchor distT="0" distB="0" distL="114300" distR="114300" simplePos="0" relativeHeight="251604992" behindDoc="0" locked="0" layoutInCell="1" allowOverlap="1" wp14:anchorId="739B0C36" wp14:editId="38F97301">
          <wp:simplePos x="0" y="0"/>
          <wp:positionH relativeFrom="margin">
            <wp:posOffset>2223719</wp:posOffset>
          </wp:positionH>
          <wp:positionV relativeFrom="paragraph">
            <wp:posOffset>32842</wp:posOffset>
          </wp:positionV>
          <wp:extent cx="723900" cy="579120"/>
          <wp:effectExtent l="0" t="0" r="0" b="0"/>
          <wp:wrapSquare wrapText="bothSides"/>
          <wp:docPr id="67" name="Afbeelding 67" descr="UGent styl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nt style guid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0" locked="0" layoutInCell="1" allowOverlap="1" wp14:anchorId="6D0F0C8C" wp14:editId="5AFE54A6">
          <wp:simplePos x="0" y="0"/>
          <wp:positionH relativeFrom="column">
            <wp:posOffset>2908097</wp:posOffset>
          </wp:positionH>
          <wp:positionV relativeFrom="paragraph">
            <wp:posOffset>127610</wp:posOffset>
          </wp:positionV>
          <wp:extent cx="1045845" cy="311150"/>
          <wp:effectExtent l="0" t="0" r="1905" b="0"/>
          <wp:wrapSquare wrapText="bothSides"/>
          <wp:docPr id="68" name="Afbeelding 68" descr="universiteit-van-amsterdam-logo-png-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eit-van-amsterdam-logo-png-transpar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584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4624" behindDoc="0" locked="0" layoutInCell="1" allowOverlap="1" wp14:anchorId="3439E1B2" wp14:editId="535A5DAB">
          <wp:simplePos x="0" y="0"/>
          <wp:positionH relativeFrom="column">
            <wp:posOffset>4007180</wp:posOffset>
          </wp:positionH>
          <wp:positionV relativeFrom="paragraph">
            <wp:posOffset>44627</wp:posOffset>
          </wp:positionV>
          <wp:extent cx="804545" cy="259715"/>
          <wp:effectExtent l="0" t="0" r="0" b="6985"/>
          <wp:wrapSquare wrapText="bothSides"/>
          <wp:docPr id="69" name="Afbeelding 69" descr="KU Leuven logo – International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 Leuven logo – International Off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54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92032" behindDoc="0" locked="0" layoutInCell="1" allowOverlap="1" wp14:anchorId="625AC237" wp14:editId="4CC039DD">
          <wp:simplePos x="0" y="0"/>
          <wp:positionH relativeFrom="column">
            <wp:posOffset>4022445</wp:posOffset>
          </wp:positionH>
          <wp:positionV relativeFrom="paragraph">
            <wp:posOffset>351587</wp:posOffset>
          </wp:positionV>
          <wp:extent cx="804545" cy="182880"/>
          <wp:effectExtent l="0" t="0" r="0" b="7620"/>
          <wp:wrapSquare wrapText="bothSides"/>
          <wp:docPr id="70" name="Afbeelding 70" descr="Logo en huisstijl - UHas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en huisstijl - UHasse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54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09440" behindDoc="0" locked="0" layoutInCell="1" allowOverlap="1" wp14:anchorId="1693242F" wp14:editId="59F224DF">
          <wp:simplePos x="0" y="0"/>
          <wp:positionH relativeFrom="rightMargin">
            <wp:posOffset>-807644</wp:posOffset>
          </wp:positionH>
          <wp:positionV relativeFrom="paragraph">
            <wp:posOffset>66777</wp:posOffset>
          </wp:positionV>
          <wp:extent cx="387350" cy="441325"/>
          <wp:effectExtent l="0" t="0" r="0" b="0"/>
          <wp:wrapSquare wrapText="bothSides"/>
          <wp:docPr id="71" name="Afbeelding 71" descr="Bestand:Universiteit Antwerpen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stand:Universiteit Antwerpen logo.svg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26848" behindDoc="0" locked="0" layoutInCell="1" allowOverlap="1" wp14:anchorId="5E20CCB7" wp14:editId="6A40B386">
          <wp:simplePos x="0" y="0"/>
          <wp:positionH relativeFrom="margin">
            <wp:align>right</wp:align>
          </wp:positionH>
          <wp:positionV relativeFrom="paragraph">
            <wp:posOffset>11024</wp:posOffset>
          </wp:positionV>
          <wp:extent cx="387350" cy="582930"/>
          <wp:effectExtent l="0" t="0" r="0" b="7620"/>
          <wp:wrapSquare wrapText="bothSides"/>
          <wp:docPr id="72" name="Afbeelding 72" descr="C:\Users\froclaus\AppData\Local\Microsoft\Windows\INetCache\Content.MSO\99F040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roclaus\AppData\Local\Microsoft\Windows\INetCache\Content.MSO\99F040E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350" cy="582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516D8" w14:textId="77777777" w:rsidR="0020232F" w:rsidRDefault="0020232F" w:rsidP="00462A73">
      <w:pPr>
        <w:spacing w:after="0" w:line="240" w:lineRule="auto"/>
      </w:pPr>
      <w:r>
        <w:separator/>
      </w:r>
    </w:p>
  </w:footnote>
  <w:footnote w:type="continuationSeparator" w:id="0">
    <w:p w14:paraId="6EE4212E" w14:textId="77777777" w:rsidR="0020232F" w:rsidRDefault="0020232F" w:rsidP="00462A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3C1"/>
    <w:multiLevelType w:val="hybridMultilevel"/>
    <w:tmpl w:val="26B2F1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3D07DC2"/>
    <w:multiLevelType w:val="hybridMultilevel"/>
    <w:tmpl w:val="8DF099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51348A7"/>
    <w:multiLevelType w:val="hybridMultilevel"/>
    <w:tmpl w:val="FA6A6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3E73CF1"/>
    <w:multiLevelType w:val="hybridMultilevel"/>
    <w:tmpl w:val="99980784"/>
    <w:lvl w:ilvl="0" w:tplc="DCD2EC3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3596B38"/>
    <w:multiLevelType w:val="hybridMultilevel"/>
    <w:tmpl w:val="2B6090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3B11C10"/>
    <w:multiLevelType w:val="hybridMultilevel"/>
    <w:tmpl w:val="DD3E2E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BF"/>
    <w:rsid w:val="00002222"/>
    <w:rsid w:val="00003FE6"/>
    <w:rsid w:val="0002572C"/>
    <w:rsid w:val="00026F8A"/>
    <w:rsid w:val="00040552"/>
    <w:rsid w:val="00047B70"/>
    <w:rsid w:val="000526B8"/>
    <w:rsid w:val="00053A35"/>
    <w:rsid w:val="00061CF1"/>
    <w:rsid w:val="000722F5"/>
    <w:rsid w:val="000822E3"/>
    <w:rsid w:val="0008401D"/>
    <w:rsid w:val="00091827"/>
    <w:rsid w:val="00091AAC"/>
    <w:rsid w:val="000B0716"/>
    <w:rsid w:val="000B2668"/>
    <w:rsid w:val="000C5960"/>
    <w:rsid w:val="000D0CCC"/>
    <w:rsid w:val="000D3812"/>
    <w:rsid w:val="000D39E7"/>
    <w:rsid w:val="000D4F98"/>
    <w:rsid w:val="000E01C6"/>
    <w:rsid w:val="000E0ABE"/>
    <w:rsid w:val="000E4B26"/>
    <w:rsid w:val="000F0BD7"/>
    <w:rsid w:val="000F4EDF"/>
    <w:rsid w:val="000F790B"/>
    <w:rsid w:val="00110EEB"/>
    <w:rsid w:val="001128B4"/>
    <w:rsid w:val="001366FB"/>
    <w:rsid w:val="0013790A"/>
    <w:rsid w:val="00140B6D"/>
    <w:rsid w:val="001525F4"/>
    <w:rsid w:val="001A231F"/>
    <w:rsid w:val="001A2AC7"/>
    <w:rsid w:val="001A3625"/>
    <w:rsid w:val="001C46EB"/>
    <w:rsid w:val="001F1452"/>
    <w:rsid w:val="0020232F"/>
    <w:rsid w:val="00204236"/>
    <w:rsid w:val="00221125"/>
    <w:rsid w:val="00222EA3"/>
    <w:rsid w:val="002319F5"/>
    <w:rsid w:val="00234027"/>
    <w:rsid w:val="00240235"/>
    <w:rsid w:val="00266A97"/>
    <w:rsid w:val="002968B3"/>
    <w:rsid w:val="002B52DE"/>
    <w:rsid w:val="002E11C2"/>
    <w:rsid w:val="002E6154"/>
    <w:rsid w:val="00300A3B"/>
    <w:rsid w:val="00313E06"/>
    <w:rsid w:val="003232FB"/>
    <w:rsid w:val="0032771A"/>
    <w:rsid w:val="00347E70"/>
    <w:rsid w:val="0035410F"/>
    <w:rsid w:val="00375481"/>
    <w:rsid w:val="003A43E8"/>
    <w:rsid w:val="003B7261"/>
    <w:rsid w:val="003D47B9"/>
    <w:rsid w:val="004110B4"/>
    <w:rsid w:val="00426621"/>
    <w:rsid w:val="00444103"/>
    <w:rsid w:val="004452EC"/>
    <w:rsid w:val="00462A73"/>
    <w:rsid w:val="00476BA1"/>
    <w:rsid w:val="00476C6D"/>
    <w:rsid w:val="00486A10"/>
    <w:rsid w:val="00493251"/>
    <w:rsid w:val="00493782"/>
    <w:rsid w:val="004E4DDB"/>
    <w:rsid w:val="004E651B"/>
    <w:rsid w:val="00511DBF"/>
    <w:rsid w:val="0051461C"/>
    <w:rsid w:val="00520DBF"/>
    <w:rsid w:val="00533BF9"/>
    <w:rsid w:val="00547AD5"/>
    <w:rsid w:val="00553BFD"/>
    <w:rsid w:val="00573DCB"/>
    <w:rsid w:val="00573F49"/>
    <w:rsid w:val="005764B0"/>
    <w:rsid w:val="00580313"/>
    <w:rsid w:val="00582A1E"/>
    <w:rsid w:val="00582AC7"/>
    <w:rsid w:val="005A6C3E"/>
    <w:rsid w:val="005A7AD3"/>
    <w:rsid w:val="005C05E7"/>
    <w:rsid w:val="005C0DBF"/>
    <w:rsid w:val="005C57F0"/>
    <w:rsid w:val="005D5433"/>
    <w:rsid w:val="006019D3"/>
    <w:rsid w:val="00607D7C"/>
    <w:rsid w:val="00611862"/>
    <w:rsid w:val="00625410"/>
    <w:rsid w:val="00632FA7"/>
    <w:rsid w:val="006341AE"/>
    <w:rsid w:val="00635AF5"/>
    <w:rsid w:val="006424F3"/>
    <w:rsid w:val="00646FA0"/>
    <w:rsid w:val="00650DC1"/>
    <w:rsid w:val="006872CE"/>
    <w:rsid w:val="006E55CF"/>
    <w:rsid w:val="006F5A1B"/>
    <w:rsid w:val="00710BBA"/>
    <w:rsid w:val="00734B76"/>
    <w:rsid w:val="00735602"/>
    <w:rsid w:val="00747BBD"/>
    <w:rsid w:val="00752830"/>
    <w:rsid w:val="00765661"/>
    <w:rsid w:val="00775A62"/>
    <w:rsid w:val="00777B57"/>
    <w:rsid w:val="007A566B"/>
    <w:rsid w:val="007C68EB"/>
    <w:rsid w:val="007D3852"/>
    <w:rsid w:val="007D5B1A"/>
    <w:rsid w:val="007D7D9F"/>
    <w:rsid w:val="007E6E6F"/>
    <w:rsid w:val="007F322F"/>
    <w:rsid w:val="007F7881"/>
    <w:rsid w:val="00804B05"/>
    <w:rsid w:val="0083141A"/>
    <w:rsid w:val="0085196B"/>
    <w:rsid w:val="00853123"/>
    <w:rsid w:val="00853D20"/>
    <w:rsid w:val="008555B5"/>
    <w:rsid w:val="0086177C"/>
    <w:rsid w:val="00866A64"/>
    <w:rsid w:val="00885E9E"/>
    <w:rsid w:val="008B35B0"/>
    <w:rsid w:val="008E770A"/>
    <w:rsid w:val="008E7E3B"/>
    <w:rsid w:val="00914F1A"/>
    <w:rsid w:val="009250F9"/>
    <w:rsid w:val="00930307"/>
    <w:rsid w:val="009401F2"/>
    <w:rsid w:val="00964655"/>
    <w:rsid w:val="00970C90"/>
    <w:rsid w:val="00980A3B"/>
    <w:rsid w:val="0098611D"/>
    <w:rsid w:val="00997A18"/>
    <w:rsid w:val="009A314D"/>
    <w:rsid w:val="009A5386"/>
    <w:rsid w:val="009A69E5"/>
    <w:rsid w:val="009B601A"/>
    <w:rsid w:val="009C2FF6"/>
    <w:rsid w:val="009D2E15"/>
    <w:rsid w:val="009D3FAE"/>
    <w:rsid w:val="009D4F2F"/>
    <w:rsid w:val="009F2464"/>
    <w:rsid w:val="00A0683C"/>
    <w:rsid w:val="00A10CEC"/>
    <w:rsid w:val="00A130DB"/>
    <w:rsid w:val="00A25923"/>
    <w:rsid w:val="00A33B32"/>
    <w:rsid w:val="00A37F56"/>
    <w:rsid w:val="00A4020B"/>
    <w:rsid w:val="00A731B5"/>
    <w:rsid w:val="00A75943"/>
    <w:rsid w:val="00A7722B"/>
    <w:rsid w:val="00A87414"/>
    <w:rsid w:val="00A96B1C"/>
    <w:rsid w:val="00AA424B"/>
    <w:rsid w:val="00AA68E3"/>
    <w:rsid w:val="00AB119F"/>
    <w:rsid w:val="00AB611C"/>
    <w:rsid w:val="00AC7DD4"/>
    <w:rsid w:val="00AD4D10"/>
    <w:rsid w:val="00AE7869"/>
    <w:rsid w:val="00AF303E"/>
    <w:rsid w:val="00AF3721"/>
    <w:rsid w:val="00B20513"/>
    <w:rsid w:val="00B236D5"/>
    <w:rsid w:val="00B24122"/>
    <w:rsid w:val="00B303B1"/>
    <w:rsid w:val="00B37E7E"/>
    <w:rsid w:val="00B4489B"/>
    <w:rsid w:val="00B504A1"/>
    <w:rsid w:val="00B71DA3"/>
    <w:rsid w:val="00B72DE9"/>
    <w:rsid w:val="00B77A3D"/>
    <w:rsid w:val="00B91587"/>
    <w:rsid w:val="00BA34C3"/>
    <w:rsid w:val="00BA4EB1"/>
    <w:rsid w:val="00BB532E"/>
    <w:rsid w:val="00BC2024"/>
    <w:rsid w:val="00BC3C9F"/>
    <w:rsid w:val="00BE0DF0"/>
    <w:rsid w:val="00C14BE8"/>
    <w:rsid w:val="00C165E3"/>
    <w:rsid w:val="00C326A2"/>
    <w:rsid w:val="00C33933"/>
    <w:rsid w:val="00C40CAB"/>
    <w:rsid w:val="00C4146A"/>
    <w:rsid w:val="00C51DA7"/>
    <w:rsid w:val="00C800F9"/>
    <w:rsid w:val="00C85D20"/>
    <w:rsid w:val="00CA3011"/>
    <w:rsid w:val="00CB1A5F"/>
    <w:rsid w:val="00CC50DD"/>
    <w:rsid w:val="00CC553F"/>
    <w:rsid w:val="00CC5B25"/>
    <w:rsid w:val="00CD15EF"/>
    <w:rsid w:val="00CF638F"/>
    <w:rsid w:val="00D06755"/>
    <w:rsid w:val="00D135C2"/>
    <w:rsid w:val="00D33095"/>
    <w:rsid w:val="00D34B56"/>
    <w:rsid w:val="00D47887"/>
    <w:rsid w:val="00D66976"/>
    <w:rsid w:val="00D7406F"/>
    <w:rsid w:val="00DA4A7F"/>
    <w:rsid w:val="00DA7B14"/>
    <w:rsid w:val="00DB58BB"/>
    <w:rsid w:val="00DB6239"/>
    <w:rsid w:val="00DC4AE7"/>
    <w:rsid w:val="00DF1213"/>
    <w:rsid w:val="00DF71BC"/>
    <w:rsid w:val="00E04773"/>
    <w:rsid w:val="00E26A3E"/>
    <w:rsid w:val="00E32156"/>
    <w:rsid w:val="00E37C8F"/>
    <w:rsid w:val="00E4027F"/>
    <w:rsid w:val="00E85E90"/>
    <w:rsid w:val="00EA0073"/>
    <w:rsid w:val="00EA440F"/>
    <w:rsid w:val="00EB4EA8"/>
    <w:rsid w:val="00EB60EC"/>
    <w:rsid w:val="00EC12D7"/>
    <w:rsid w:val="00EF47BB"/>
    <w:rsid w:val="00EF6962"/>
    <w:rsid w:val="00F044FA"/>
    <w:rsid w:val="00F14492"/>
    <w:rsid w:val="00F14BFC"/>
    <w:rsid w:val="00F30527"/>
    <w:rsid w:val="00F36B49"/>
    <w:rsid w:val="00F60B20"/>
    <w:rsid w:val="00F72A2C"/>
    <w:rsid w:val="00F738F6"/>
    <w:rsid w:val="00F94366"/>
    <w:rsid w:val="00FB05BD"/>
    <w:rsid w:val="00FE3923"/>
    <w:rsid w:val="00FE7B0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D31E"/>
  <w15:chartTrackingRefBased/>
  <w15:docId w15:val="{57475BD4-FF58-419F-BBA0-522A93AC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8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980A3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uiPriority w:val="9"/>
    <w:unhideWhenUsed/>
    <w:qFormat/>
    <w:rsid w:val="00980A3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Teken"/>
    <w:uiPriority w:val="9"/>
    <w:unhideWhenUsed/>
    <w:qFormat/>
    <w:rsid w:val="000E4B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80A3B"/>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980A3B"/>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F71BC"/>
    <w:rPr>
      <w:sz w:val="16"/>
      <w:szCs w:val="16"/>
    </w:rPr>
  </w:style>
  <w:style w:type="paragraph" w:styleId="Tekstopmerking">
    <w:name w:val="annotation text"/>
    <w:basedOn w:val="Standaard"/>
    <w:link w:val="TekstopmerkingTeken"/>
    <w:uiPriority w:val="99"/>
    <w:semiHidden/>
    <w:unhideWhenUsed/>
    <w:rsid w:val="00DF71BC"/>
    <w:pPr>
      <w:spacing w:after="0" w:line="240" w:lineRule="auto"/>
    </w:pPr>
    <w:rPr>
      <w:sz w:val="20"/>
      <w:szCs w:val="20"/>
    </w:rPr>
  </w:style>
  <w:style w:type="character" w:customStyle="1" w:styleId="TekstopmerkingTeken">
    <w:name w:val="Tekst opmerking Teken"/>
    <w:basedOn w:val="Standaardalinea-lettertype"/>
    <w:link w:val="Tekstopmerking"/>
    <w:uiPriority w:val="99"/>
    <w:semiHidden/>
    <w:rsid w:val="00DF71BC"/>
    <w:rPr>
      <w:sz w:val="20"/>
      <w:szCs w:val="20"/>
    </w:rPr>
  </w:style>
  <w:style w:type="character" w:styleId="Zwaar">
    <w:name w:val="Strong"/>
    <w:basedOn w:val="Standaardalinea-lettertype"/>
    <w:uiPriority w:val="22"/>
    <w:qFormat/>
    <w:rsid w:val="00BE0DF0"/>
    <w:rPr>
      <w:b/>
      <w:bCs/>
    </w:rPr>
  </w:style>
  <w:style w:type="paragraph" w:styleId="Geenafstand">
    <w:name w:val="No Spacing"/>
    <w:uiPriority w:val="1"/>
    <w:qFormat/>
    <w:rsid w:val="00EF47BB"/>
    <w:pPr>
      <w:spacing w:after="0" w:line="240" w:lineRule="auto"/>
    </w:pPr>
  </w:style>
  <w:style w:type="character" w:customStyle="1" w:styleId="Kop3Teken">
    <w:name w:val="Kop 3 Teken"/>
    <w:basedOn w:val="Standaardalinea-lettertype"/>
    <w:link w:val="Kop3"/>
    <w:uiPriority w:val="9"/>
    <w:rsid w:val="000E4B26"/>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026F8A"/>
    <w:rPr>
      <w:color w:val="0563C1" w:themeColor="hyperlink"/>
      <w:u w:val="single"/>
    </w:rPr>
  </w:style>
  <w:style w:type="character" w:customStyle="1" w:styleId="Onopgelostemelding1">
    <w:name w:val="Onopgeloste melding1"/>
    <w:basedOn w:val="Standaardalinea-lettertype"/>
    <w:uiPriority w:val="99"/>
    <w:semiHidden/>
    <w:unhideWhenUsed/>
    <w:rsid w:val="00026F8A"/>
    <w:rPr>
      <w:color w:val="605E5C"/>
      <w:shd w:val="clear" w:color="auto" w:fill="E1DFDD"/>
    </w:rPr>
  </w:style>
  <w:style w:type="paragraph" w:styleId="Koptekst">
    <w:name w:val="header"/>
    <w:basedOn w:val="Standaard"/>
    <w:link w:val="KoptekstTeken"/>
    <w:uiPriority w:val="99"/>
    <w:unhideWhenUsed/>
    <w:rsid w:val="00462A7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62A73"/>
  </w:style>
  <w:style w:type="paragraph" w:styleId="Voettekst">
    <w:name w:val="footer"/>
    <w:basedOn w:val="Standaard"/>
    <w:link w:val="VoettekstTeken"/>
    <w:uiPriority w:val="99"/>
    <w:unhideWhenUsed/>
    <w:rsid w:val="00462A7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62A73"/>
  </w:style>
  <w:style w:type="paragraph" w:styleId="Onderwerpvanopmerking">
    <w:name w:val="annotation subject"/>
    <w:basedOn w:val="Tekstopmerking"/>
    <w:next w:val="Tekstopmerking"/>
    <w:link w:val="OnderwerpvanopmerkingTeken"/>
    <w:uiPriority w:val="99"/>
    <w:semiHidden/>
    <w:unhideWhenUsed/>
    <w:rsid w:val="00735602"/>
    <w:pPr>
      <w:spacing w:after="160"/>
    </w:pPr>
    <w:rPr>
      <w:b/>
      <w:bCs/>
    </w:rPr>
  </w:style>
  <w:style w:type="character" w:customStyle="1" w:styleId="OnderwerpvanopmerkingTeken">
    <w:name w:val="Onderwerp van opmerking Teken"/>
    <w:basedOn w:val="TekstopmerkingTeken"/>
    <w:link w:val="Onderwerpvanopmerking"/>
    <w:uiPriority w:val="99"/>
    <w:semiHidden/>
    <w:rsid w:val="00735602"/>
    <w:rPr>
      <w:b/>
      <w:bCs/>
      <w:sz w:val="20"/>
      <w:szCs w:val="20"/>
    </w:rPr>
  </w:style>
  <w:style w:type="paragraph" w:styleId="Ballontekst">
    <w:name w:val="Balloon Text"/>
    <w:basedOn w:val="Standaard"/>
    <w:link w:val="BallontekstTeken"/>
    <w:uiPriority w:val="99"/>
    <w:semiHidden/>
    <w:unhideWhenUsed/>
    <w:rsid w:val="00266A9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66A97"/>
    <w:rPr>
      <w:rFonts w:ascii="Times New Roman" w:hAnsi="Times New Roman" w:cs="Times New Roman"/>
      <w:sz w:val="18"/>
      <w:szCs w:val="18"/>
    </w:rPr>
  </w:style>
  <w:style w:type="paragraph" w:styleId="Revisie">
    <w:name w:val="Revision"/>
    <w:hidden/>
    <w:uiPriority w:val="99"/>
    <w:semiHidden/>
    <w:rsid w:val="009A69E5"/>
    <w:pPr>
      <w:spacing w:after="0" w:line="240" w:lineRule="auto"/>
    </w:pPr>
  </w:style>
  <w:style w:type="character" w:customStyle="1" w:styleId="UnresolvedMention">
    <w:name w:val="Unresolved Mention"/>
    <w:basedOn w:val="Standaardalinea-lettertype"/>
    <w:uiPriority w:val="99"/>
    <w:rsid w:val="00EF6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jpeg"/><Relationship Id="rId7" Type="http://schemas.openxmlformats.org/officeDocument/2006/relationships/image" Target="media/image7.png"/><Relationship Id="rId8" Type="http://schemas.openxmlformats.org/officeDocument/2006/relationships/image" Target="media/image8.pn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7C9628026E84A9AB4FF4481A99BEA" ma:contentTypeVersion="14" ma:contentTypeDescription="Een nieuw document maken." ma:contentTypeScope="" ma:versionID="e2992bfd0972482b80bbc4ed2951c065">
  <xsd:schema xmlns:xsd="http://www.w3.org/2001/XMLSchema" xmlns:xs="http://www.w3.org/2001/XMLSchema" xmlns:p="http://schemas.microsoft.com/office/2006/metadata/properties" xmlns:ns3="792a9715-8739-40cd-a16f-3318651ca932" xmlns:ns4="e815cc9c-914c-4e6e-9b0e-636f3dc3e59b" targetNamespace="http://schemas.microsoft.com/office/2006/metadata/properties" ma:root="true" ma:fieldsID="63f12538a1e9eb44b43687c8ad1e8f9a" ns3:_="" ns4:_="">
    <xsd:import namespace="792a9715-8739-40cd-a16f-3318651ca932"/>
    <xsd:import namespace="e815cc9c-914c-4e6e-9b0e-636f3dc3e5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a9715-8739-40cd-a16f-3318651ca9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5cc9c-914c-4e6e-9b0e-636f3dc3e59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8F1A-87AE-45C2-97B2-820D24A8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a9715-8739-40cd-a16f-3318651ca932"/>
    <ds:schemaRef ds:uri="e815cc9c-914c-4e6e-9b0e-636f3dc3e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4E6D2-5AD0-4652-BFCD-C31FEE185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B8D48-6795-48A4-86CD-073792CDC83E}">
  <ds:schemaRefs>
    <ds:schemaRef ds:uri="http://schemas.microsoft.com/sharepoint/v3/contenttype/forms"/>
  </ds:schemaRefs>
</ds:datastoreItem>
</file>

<file path=customXml/itemProps4.xml><?xml version="1.0" encoding="utf-8"?>
<ds:datastoreItem xmlns:ds="http://schemas.openxmlformats.org/officeDocument/2006/customXml" ds:itemID="{583B3F85-C681-9A43-9525-DCFD91D2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3076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Poelstra</dc:creator>
  <cp:keywords/>
  <dc:description/>
  <cp:lastModifiedBy>Lien Valcke</cp:lastModifiedBy>
  <cp:revision>2</cp:revision>
  <cp:lastPrinted>2022-03-02T11:50:00Z</cp:lastPrinted>
  <dcterms:created xsi:type="dcterms:W3CDTF">2022-03-02T12:49:00Z</dcterms:created>
  <dcterms:modified xsi:type="dcterms:W3CDTF">2022-03-02T12:49:00Z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0x0101002E67C9628026E84A9AB4FF4481A99BEA</vt:lpwstr>
  </property>
</Properties>
</file>